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72C6" w14:textId="19D9F4AD" w:rsidR="00D378ED" w:rsidRPr="001070BD" w:rsidRDefault="001070BD" w:rsidP="003C0351">
      <w:pPr>
        <w:rPr>
          <w:rFonts w:ascii="Bliss 2 Regular" w:hAnsi="Bliss 2 Regular"/>
          <w:b/>
          <w:bCs/>
          <w:u w:val="single"/>
        </w:rPr>
      </w:pPr>
      <w:r w:rsidRPr="001070BD">
        <w:rPr>
          <w:rFonts w:ascii="Bliss 2 Regular" w:hAnsi="Bliss 2 Regular"/>
          <w:b/>
          <w:bCs/>
          <w:u w:val="single"/>
        </w:rPr>
        <w:t>Past Papers, Mark Schemes and Examination Reports</w:t>
      </w:r>
    </w:p>
    <w:p w14:paraId="7AC57A28" w14:textId="77777777" w:rsidR="001070BD" w:rsidRDefault="001070BD" w:rsidP="003C0351">
      <w:pPr>
        <w:rPr>
          <w:rFonts w:ascii="Bliss 2 Regular" w:hAnsi="Bliss 2 Regular"/>
        </w:rPr>
      </w:pPr>
    </w:p>
    <w:p w14:paraId="79DF02A9" w14:textId="16B3BD2D" w:rsidR="001070BD" w:rsidRDefault="001070BD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>All papers, mark schemes and examiner reports can be found here:</w:t>
      </w:r>
    </w:p>
    <w:p w14:paraId="6D58E512" w14:textId="77777777" w:rsidR="001070BD" w:rsidRDefault="001070BD" w:rsidP="003C0351">
      <w:pPr>
        <w:rPr>
          <w:rFonts w:ascii="Bliss 2 Regular" w:hAnsi="Bliss 2 Regular"/>
        </w:rPr>
      </w:pPr>
    </w:p>
    <w:p w14:paraId="1B763E27" w14:textId="5C7CACC9" w:rsidR="001070BD" w:rsidRDefault="001070BD" w:rsidP="003C0351">
      <w:pPr>
        <w:rPr>
          <w:rFonts w:ascii="Bliss 2 Regular" w:hAnsi="Bliss 2 Regular"/>
        </w:rPr>
      </w:pPr>
      <w:hyperlink r:id="rId4" w:history="1">
        <w:r w:rsidRPr="000E70AF">
          <w:rPr>
            <w:rStyle w:val="Hyperlink"/>
            <w:rFonts w:ascii="Bliss 2 Regular" w:hAnsi="Bliss 2 Regular"/>
          </w:rPr>
          <w:t>https://qualifications.pearson.com/en/qualifications/edexcel-a-levels/politics-2017.coursematerials.html#%2FfilterQuery=Pearson-UK:Category%2FExam-materials</w:t>
        </w:r>
      </w:hyperlink>
    </w:p>
    <w:p w14:paraId="7BECED1A" w14:textId="77777777" w:rsidR="001070BD" w:rsidRDefault="001070BD" w:rsidP="003C0351">
      <w:pPr>
        <w:rPr>
          <w:rFonts w:ascii="Bliss 2 Regular" w:hAnsi="Bliss 2 Regular"/>
        </w:rPr>
      </w:pPr>
    </w:p>
    <w:p w14:paraId="70CD5436" w14:textId="14703E3E" w:rsidR="001070BD" w:rsidRDefault="001070BD" w:rsidP="003C0351">
      <w:pPr>
        <w:rPr>
          <w:rFonts w:ascii="Bliss 2 Regular" w:hAnsi="Bliss 2 Regular"/>
        </w:rPr>
      </w:pPr>
      <w:r>
        <w:rPr>
          <w:rFonts w:ascii="Bliss 2 Regular" w:hAnsi="Bliss 2 Regular"/>
        </w:rPr>
        <w:t xml:space="preserve">Other websites such as MME Revision world do the same past papers and mark </w:t>
      </w:r>
      <w:proofErr w:type="spellStart"/>
      <w:r>
        <w:rPr>
          <w:rFonts w:ascii="Bliss 2 Regular" w:hAnsi="Bliss 2 Regular"/>
        </w:rPr>
        <w:t>schems</w:t>
      </w:r>
      <w:proofErr w:type="spellEnd"/>
      <w:r>
        <w:rPr>
          <w:rFonts w:ascii="Bliss 2 Regular" w:hAnsi="Bliss 2 Regular"/>
        </w:rPr>
        <w:t xml:space="preserve"> but not the examiner reports:</w:t>
      </w:r>
    </w:p>
    <w:p w14:paraId="5543020B" w14:textId="77777777" w:rsidR="001070BD" w:rsidRDefault="001070BD" w:rsidP="003C0351">
      <w:pPr>
        <w:rPr>
          <w:rFonts w:ascii="Bliss 2 Regular" w:hAnsi="Bliss 2 Regular"/>
        </w:rPr>
      </w:pPr>
    </w:p>
    <w:p w14:paraId="0191F3B1" w14:textId="1E08DD7F" w:rsidR="001070BD" w:rsidRDefault="001070BD" w:rsidP="003C0351">
      <w:pPr>
        <w:rPr>
          <w:rFonts w:ascii="Bliss 2 Regular" w:hAnsi="Bliss 2 Regular"/>
        </w:rPr>
      </w:pPr>
      <w:hyperlink r:id="rId5" w:history="1">
        <w:r w:rsidRPr="000E70AF">
          <w:rPr>
            <w:rStyle w:val="Hyperlink"/>
            <w:rFonts w:ascii="Bliss 2 Regular" w:hAnsi="Bliss 2 Regular"/>
          </w:rPr>
          <w:t>https://revisionworld.com/a2-level-level-revision/government-politics-level-revision/government-politics-level-past-papers/edexcel-level-government-politics-past-papers</w:t>
        </w:r>
      </w:hyperlink>
    </w:p>
    <w:p w14:paraId="29810348" w14:textId="77777777" w:rsidR="001070BD" w:rsidRPr="003C0351" w:rsidRDefault="001070BD" w:rsidP="003C0351">
      <w:pPr>
        <w:rPr>
          <w:rFonts w:ascii="Bliss 2 Regular" w:hAnsi="Bliss 2 Regular"/>
        </w:rPr>
      </w:pPr>
    </w:p>
    <w:sectPr w:rsidR="001070BD" w:rsidRPr="003C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BD"/>
    <w:rsid w:val="001070BD"/>
    <w:rsid w:val="00253A5D"/>
    <w:rsid w:val="003C0351"/>
    <w:rsid w:val="003C1DDD"/>
    <w:rsid w:val="0079438F"/>
    <w:rsid w:val="0082128B"/>
    <w:rsid w:val="00A97D60"/>
    <w:rsid w:val="00BB44EA"/>
    <w:rsid w:val="00C25D1D"/>
    <w:rsid w:val="00C34105"/>
    <w:rsid w:val="00D33A65"/>
    <w:rsid w:val="00D378ED"/>
    <w:rsid w:val="00D829B6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FAD79"/>
  <w15:chartTrackingRefBased/>
  <w15:docId w15:val="{22653BE1-52E1-4428-B905-92DA6A76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1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4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9438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9438F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9438F"/>
    <w:rPr>
      <w:rFonts w:asciiTheme="majorHAnsi" w:eastAsiaTheme="majorEastAsia" w:hAnsiTheme="majorHAnsi" w:cstheme="majorBidi"/>
      <w:color w:val="2F5496" w:themeColor="accent1" w:themeShade="BF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8F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8F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8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8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4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3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438F"/>
    <w:rPr>
      <w:rFonts w:eastAsiaTheme="minorEastAsia"/>
      <w:color w:val="5A5A5A" w:themeColor="text1" w:themeTint="A5"/>
      <w:spacing w:val="15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43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43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38F"/>
    <w:rPr>
      <w:rFonts w:ascii="Calibri" w:hAnsi="Calibri" w:cs="Calibri"/>
      <w:i/>
      <w:iCs/>
      <w:color w:val="404040" w:themeColor="text1" w:themeTint="BF"/>
      <w:kern w:val="0"/>
      <w:lang w:eastAsia="en-GB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8F"/>
    <w:rPr>
      <w:rFonts w:ascii="Calibri" w:hAnsi="Calibri" w:cs="Calibri"/>
      <w:i/>
      <w:iCs/>
      <w:color w:val="4472C4" w:themeColor="accent1"/>
      <w:kern w:val="0"/>
      <w:lang w:eastAsia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9438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79438F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D829B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07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isionworld.com/a2-level-level-revision/government-politics-level-revision/government-politics-level-past-papers/edexcel-level-government-politics-past-papers" TargetMode="External"/><Relationship Id="rId4" Type="http://schemas.openxmlformats.org/officeDocument/2006/relationships/hyperlink" Target="https://qualifications.pearson.com/en/qualifications/edexcel-a-levels/politics-2017.coursematerials.html#%2FfilterQuery=Pearson-UK:Category%2FExam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872</Characters>
  <Application>Microsoft Office Word</Application>
  <DocSecurity>0</DocSecurity>
  <Lines>7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1</cp:revision>
  <dcterms:created xsi:type="dcterms:W3CDTF">2024-11-12T22:31:00Z</dcterms:created>
  <dcterms:modified xsi:type="dcterms:W3CDTF">2024-11-12T22:35:00Z</dcterms:modified>
</cp:coreProperties>
</file>